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6CFD1" w14:textId="77777777" w:rsidR="00117EE6" w:rsidRDefault="0052312D" w:rsidP="005C0477">
      <w:pPr>
        <w:spacing w:after="120"/>
        <w:jc w:val="center"/>
        <w:rPr>
          <w:rFonts w:ascii="Times" w:eastAsia="Times" w:hAnsi="Times" w:cs="Times"/>
          <w:b/>
          <w:smallCaps/>
          <w:sz w:val="28"/>
          <w:szCs w:val="28"/>
        </w:rPr>
      </w:pPr>
      <w:r>
        <w:rPr>
          <w:rFonts w:ascii="Times" w:eastAsia="Times" w:hAnsi="Times" w:cs="Times"/>
          <w:b/>
          <w:smallCaps/>
          <w:sz w:val="28"/>
          <w:szCs w:val="28"/>
        </w:rPr>
        <w:t>Future of Education</w:t>
      </w:r>
      <w:r w:rsidR="00DA34EE">
        <w:rPr>
          <w:rFonts w:ascii="Times" w:eastAsia="Times" w:hAnsi="Times" w:cs="Times"/>
          <w:b/>
          <w:smallCaps/>
          <w:sz w:val="28"/>
          <w:szCs w:val="28"/>
        </w:rPr>
        <w:t xml:space="preserve"> Grading Rubric</w:t>
      </w:r>
    </w:p>
    <w:tbl>
      <w:tblPr>
        <w:tblStyle w:val="a"/>
        <w:tblW w:w="14310" w:type="dxa"/>
        <w:tblInd w:w="-275" w:type="dxa"/>
        <w:tblLayout w:type="fixed"/>
        <w:tblLook w:val="0400" w:firstRow="0" w:lastRow="0" w:firstColumn="0" w:lastColumn="0" w:noHBand="0" w:noVBand="1"/>
      </w:tblPr>
      <w:tblGrid>
        <w:gridCol w:w="1620"/>
        <w:gridCol w:w="3870"/>
        <w:gridCol w:w="2880"/>
        <w:gridCol w:w="4050"/>
        <w:gridCol w:w="1890"/>
      </w:tblGrid>
      <w:tr w:rsidR="00676500" w:rsidRPr="00B6504D" w14:paraId="7416D4AE" w14:textId="77777777" w:rsidTr="005C0477">
        <w:trPr>
          <w:trHeight w:val="272"/>
        </w:trPr>
        <w:tc>
          <w:tcPr>
            <w:tcW w:w="162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2B5BDFF1" w14:textId="77777777" w:rsidR="00117EE6" w:rsidRPr="005C0477" w:rsidRDefault="00DA34EE"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 xml:space="preserve">Content </w:t>
            </w:r>
            <w:r w:rsidR="00BD5404" w:rsidRPr="005C0477">
              <w:rPr>
                <w:rFonts w:ascii="Times New Roman" w:eastAsia="Times New Roman" w:hAnsi="Times New Roman" w:cs="Times New Roman"/>
                <w:b/>
                <w:color w:val="000000"/>
                <w:sz w:val="24"/>
                <w:szCs w:val="24"/>
              </w:rPr>
              <w:t>8</w:t>
            </w:r>
            <w:r w:rsidR="00FA6690" w:rsidRPr="005C0477">
              <w:rPr>
                <w:rFonts w:ascii="Times New Roman" w:eastAsia="Times New Roman" w:hAnsi="Times New Roman" w:cs="Times New Roman"/>
                <w:b/>
                <w:color w:val="000000"/>
                <w:sz w:val="24"/>
                <w:szCs w:val="24"/>
              </w:rPr>
              <w:t>0</w:t>
            </w:r>
            <w:r w:rsidRPr="005C0477">
              <w:rPr>
                <w:rFonts w:ascii="Times New Roman" w:eastAsia="Times New Roman" w:hAnsi="Times New Roman" w:cs="Times New Roman"/>
                <w:b/>
                <w:color w:val="000000"/>
                <w:sz w:val="24"/>
                <w:szCs w:val="24"/>
              </w:rPr>
              <w:t>%</w:t>
            </w:r>
          </w:p>
        </w:tc>
        <w:tc>
          <w:tcPr>
            <w:tcW w:w="387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7EAAD898" w14:textId="77777777" w:rsidR="00117EE6" w:rsidRPr="005C0477" w:rsidRDefault="00DA34EE"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Advanced</w:t>
            </w:r>
          </w:p>
        </w:tc>
        <w:tc>
          <w:tcPr>
            <w:tcW w:w="288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7B443A53" w14:textId="77777777" w:rsidR="00117EE6" w:rsidRPr="005C0477" w:rsidRDefault="00DA34EE"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Proficient</w:t>
            </w:r>
          </w:p>
        </w:tc>
        <w:tc>
          <w:tcPr>
            <w:tcW w:w="405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037E6CC8" w14:textId="77777777" w:rsidR="00117EE6" w:rsidRPr="005C0477" w:rsidRDefault="00DA34EE"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Developing</w:t>
            </w:r>
          </w:p>
        </w:tc>
        <w:tc>
          <w:tcPr>
            <w:tcW w:w="189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241FD40E" w14:textId="77777777" w:rsidR="00117EE6" w:rsidRPr="005C0477" w:rsidRDefault="00DA34EE"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Not Present</w:t>
            </w:r>
          </w:p>
        </w:tc>
      </w:tr>
      <w:tr w:rsidR="00676500" w:rsidRPr="00B6504D" w14:paraId="6F28DB3C" w14:textId="77777777" w:rsidTr="005C0477">
        <w:trPr>
          <w:trHeight w:val="1025"/>
        </w:trPr>
        <w:tc>
          <w:tcPr>
            <w:tcW w:w="1620" w:type="dxa"/>
            <w:tcBorders>
              <w:top w:val="single" w:sz="4" w:space="0" w:color="000000"/>
              <w:left w:val="single" w:sz="4" w:space="0" w:color="000000"/>
              <w:bottom w:val="single" w:sz="4" w:space="0" w:color="000000"/>
              <w:right w:val="single" w:sz="4" w:space="0" w:color="000000"/>
            </w:tcBorders>
            <w:shd w:val="clear" w:color="auto" w:fill="AEAAAA"/>
          </w:tcPr>
          <w:p w14:paraId="2AEA0EDF" w14:textId="77777777" w:rsidR="00117EE6" w:rsidRPr="005C0477" w:rsidRDefault="00B53723" w:rsidP="00B6504D">
            <w:pPr>
              <w:spacing w:after="0" w:line="240" w:lineRule="auto"/>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4 C’s Summary</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0495DFF" w14:textId="77777777" w:rsidR="00117EE6" w:rsidRPr="005C0477" w:rsidRDefault="00B6504D" w:rsidP="00676500">
            <w:pPr>
              <w:spacing w:after="0" w:line="240" w:lineRule="auto"/>
              <w:ind w:left="-30" w:right="-114"/>
              <w:jc w:val="center"/>
              <w:rPr>
                <w:rFonts w:ascii="Times New Roman" w:eastAsia="Times New Roman" w:hAnsi="Times New Roman" w:cs="Times New Roman"/>
                <w:color w:val="000000"/>
                <w:sz w:val="24"/>
                <w:szCs w:val="24"/>
              </w:rPr>
            </w:pPr>
            <w:r w:rsidRPr="005C0477">
              <w:rPr>
                <w:rFonts w:ascii="Times New Roman" w:eastAsia="Times New Roman" w:hAnsi="Times New Roman" w:cs="Times New Roman"/>
                <w:b/>
                <w:sz w:val="24"/>
                <w:szCs w:val="24"/>
              </w:rPr>
              <w:t>18 to 20</w:t>
            </w:r>
            <w:r w:rsidR="00211AA4" w:rsidRPr="005C0477">
              <w:rPr>
                <w:rFonts w:ascii="Times New Roman" w:eastAsia="Times New Roman" w:hAnsi="Times New Roman" w:cs="Times New Roman"/>
                <w:b/>
                <w:sz w:val="24"/>
                <w:szCs w:val="24"/>
              </w:rPr>
              <w:t xml:space="preserve"> </w:t>
            </w:r>
            <w:r w:rsidR="00DA34EE" w:rsidRPr="005C0477">
              <w:rPr>
                <w:rFonts w:ascii="Times New Roman" w:eastAsia="Times New Roman" w:hAnsi="Times New Roman" w:cs="Times New Roman"/>
                <w:b/>
                <w:color w:val="000000"/>
                <w:sz w:val="24"/>
                <w:szCs w:val="24"/>
              </w:rPr>
              <w:t>points</w:t>
            </w:r>
          </w:p>
          <w:p w14:paraId="49A7E96F" w14:textId="77777777" w:rsidR="00117EE6" w:rsidRPr="005C0477" w:rsidRDefault="00B53723"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Each of the Four C’s of Leadership are summarized completely with additional insight and personal perspective added.</w:t>
            </w:r>
            <w:r w:rsidR="001A1042" w:rsidRPr="005C0477">
              <w:rPr>
                <w:rFonts w:ascii="Times New Roman" w:eastAsia="Times New Roman" w:hAnsi="Times New Roman" w:cs="Times New Roman"/>
                <w:color w:val="000000"/>
                <w:sz w:val="24"/>
                <w:szCs w:val="24"/>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Pr>
          <w:p w14:paraId="49B33372" w14:textId="77777777" w:rsidR="00117EE6" w:rsidRPr="005C0477" w:rsidRDefault="00B53723" w:rsidP="00676500">
            <w:pPr>
              <w:spacing w:after="0" w:line="240" w:lineRule="auto"/>
              <w:ind w:left="-30" w:right="-114"/>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17</w:t>
            </w:r>
            <w:r w:rsidR="00DA34EE" w:rsidRPr="005C0477">
              <w:rPr>
                <w:rFonts w:ascii="Times New Roman" w:eastAsia="Times New Roman" w:hAnsi="Times New Roman" w:cs="Times New Roman"/>
                <w:b/>
                <w:color w:val="000000"/>
                <w:sz w:val="24"/>
                <w:szCs w:val="24"/>
              </w:rPr>
              <w:t xml:space="preserve"> points</w:t>
            </w:r>
          </w:p>
          <w:p w14:paraId="7AC97A5F" w14:textId="77777777" w:rsidR="00117EE6" w:rsidRPr="005C0477" w:rsidRDefault="00B53723"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Each of the Four C’s of Leadership are adequately summarized based on the instruction.</w:t>
            </w:r>
            <w:r w:rsidR="001A1042" w:rsidRPr="005C0477">
              <w:rPr>
                <w:rFonts w:ascii="Times New Roman" w:eastAsia="Times New Roman" w:hAnsi="Times New Roman" w:cs="Times New Roman"/>
                <w:color w:val="000000"/>
                <w:sz w:val="24"/>
                <w:szCs w:val="24"/>
              </w:rPr>
              <w:t xml:space="preserve"> </w:t>
            </w:r>
          </w:p>
        </w:tc>
        <w:tc>
          <w:tcPr>
            <w:tcW w:w="4050" w:type="dxa"/>
            <w:tcBorders>
              <w:top w:val="single" w:sz="4" w:space="0" w:color="000000"/>
              <w:left w:val="single" w:sz="4" w:space="0" w:color="000000"/>
              <w:bottom w:val="single" w:sz="4" w:space="0" w:color="000000"/>
              <w:right w:val="single" w:sz="4" w:space="0" w:color="000000"/>
            </w:tcBorders>
            <w:shd w:val="clear" w:color="auto" w:fill="auto"/>
          </w:tcPr>
          <w:p w14:paraId="1E68862D" w14:textId="77777777" w:rsidR="00117EE6" w:rsidRPr="005C0477" w:rsidRDefault="00B6504D" w:rsidP="00676500">
            <w:pPr>
              <w:spacing w:after="0" w:line="240" w:lineRule="auto"/>
              <w:ind w:left="-30" w:right="-114"/>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1 to 16</w:t>
            </w:r>
            <w:r w:rsidR="00DA34EE" w:rsidRPr="005C0477">
              <w:rPr>
                <w:rFonts w:ascii="Times New Roman" w:eastAsia="Times New Roman" w:hAnsi="Times New Roman" w:cs="Times New Roman"/>
                <w:b/>
                <w:color w:val="000000"/>
                <w:sz w:val="24"/>
                <w:szCs w:val="24"/>
              </w:rPr>
              <w:t xml:space="preserve"> points</w:t>
            </w:r>
          </w:p>
          <w:p w14:paraId="2AF022F9" w14:textId="77777777" w:rsidR="00117EE6" w:rsidRPr="005C0477" w:rsidRDefault="00B53723"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The Four C’s are summarized with at least one key component missing.</w:t>
            </w:r>
            <w:r w:rsidR="00FA6690" w:rsidRPr="005C0477">
              <w:rPr>
                <w:rFonts w:ascii="Times New Roman" w:eastAsia="Times New Roman" w:hAnsi="Times New Roman" w:cs="Times New Roman"/>
                <w:color w:val="000000"/>
                <w:sz w:val="24"/>
                <w:szCs w:val="24"/>
              </w:rPr>
              <w:t xml:space="preserve">  </w:t>
            </w:r>
            <w:r w:rsidR="00C72A26" w:rsidRPr="005C0477">
              <w:rPr>
                <w:rFonts w:ascii="Times New Roman" w:eastAsia="Times New Roman" w:hAnsi="Times New Roman" w:cs="Times New Roman"/>
                <w:color w:val="000000"/>
                <w:sz w:val="24"/>
                <w:szCs w:val="24"/>
              </w:rPr>
              <w:t xml:space="preserve"> </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597A6DE4" w14:textId="77777777" w:rsidR="00117EE6" w:rsidRPr="005C0477" w:rsidRDefault="00DA34EE" w:rsidP="00676500">
            <w:pPr>
              <w:spacing w:after="0" w:line="240" w:lineRule="auto"/>
              <w:ind w:left="-30" w:right="-114"/>
              <w:jc w:val="center"/>
              <w:rPr>
                <w:rFonts w:ascii="Times New Roman" w:eastAsia="Times New Roman" w:hAnsi="Times New Roman" w:cs="Times New Roman"/>
                <w:color w:val="000000"/>
                <w:sz w:val="24"/>
                <w:szCs w:val="24"/>
              </w:rPr>
            </w:pPr>
            <w:r w:rsidRPr="005C0477">
              <w:rPr>
                <w:rFonts w:ascii="Times New Roman" w:eastAsia="Times New Roman" w:hAnsi="Times New Roman" w:cs="Times New Roman"/>
                <w:b/>
                <w:color w:val="000000"/>
                <w:sz w:val="24"/>
                <w:szCs w:val="24"/>
              </w:rPr>
              <w:t>0 points</w:t>
            </w:r>
          </w:p>
          <w:p w14:paraId="48D6AFF3" w14:textId="77777777" w:rsidR="00117EE6" w:rsidRPr="005C0477" w:rsidRDefault="00DA34EE"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 xml:space="preserve">The </w:t>
            </w:r>
            <w:r w:rsidR="00DE1C07" w:rsidRPr="005C0477">
              <w:rPr>
                <w:rFonts w:ascii="Times New Roman" w:eastAsia="Times New Roman" w:hAnsi="Times New Roman" w:cs="Times New Roman"/>
                <w:color w:val="000000"/>
                <w:sz w:val="24"/>
                <w:szCs w:val="24"/>
              </w:rPr>
              <w:t>assignment</w:t>
            </w:r>
            <w:r w:rsidRPr="005C0477">
              <w:rPr>
                <w:rFonts w:ascii="Times New Roman" w:eastAsia="Times New Roman" w:hAnsi="Times New Roman" w:cs="Times New Roman"/>
                <w:color w:val="000000"/>
                <w:sz w:val="24"/>
                <w:szCs w:val="24"/>
              </w:rPr>
              <w:t xml:space="preserve"> has not been submitted.</w:t>
            </w:r>
          </w:p>
        </w:tc>
      </w:tr>
      <w:tr w:rsidR="00676500" w:rsidRPr="00B6504D" w14:paraId="760BB403" w14:textId="77777777" w:rsidTr="005C0477">
        <w:trPr>
          <w:trHeight w:val="1241"/>
        </w:trPr>
        <w:tc>
          <w:tcPr>
            <w:tcW w:w="1620" w:type="dxa"/>
            <w:tcBorders>
              <w:top w:val="single" w:sz="4" w:space="0" w:color="000000"/>
              <w:left w:val="single" w:sz="4" w:space="0" w:color="000000"/>
              <w:bottom w:val="single" w:sz="4" w:space="0" w:color="000000"/>
              <w:right w:val="single" w:sz="4" w:space="0" w:color="000000"/>
            </w:tcBorders>
            <w:shd w:val="clear" w:color="auto" w:fill="AEAAAA"/>
          </w:tcPr>
          <w:p w14:paraId="0D6F8476" w14:textId="77777777" w:rsidR="001A1042" w:rsidRPr="005C0477" w:rsidRDefault="00B53723" w:rsidP="00B6504D">
            <w:pPr>
              <w:spacing w:after="0" w:line="240" w:lineRule="auto"/>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Reflection on the most important trait</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A39597E" w14:textId="77777777" w:rsidR="00B53723" w:rsidRPr="005C0477" w:rsidRDefault="00B6504D" w:rsidP="00676500">
            <w:pPr>
              <w:spacing w:after="0" w:line="240" w:lineRule="auto"/>
              <w:ind w:left="-30" w:right="-114"/>
              <w:jc w:val="center"/>
              <w:rPr>
                <w:rFonts w:ascii="Times New Roman" w:eastAsia="Times New Roman" w:hAnsi="Times New Roman" w:cs="Times New Roman"/>
                <w:color w:val="000000"/>
                <w:sz w:val="24"/>
                <w:szCs w:val="24"/>
              </w:rPr>
            </w:pPr>
            <w:r w:rsidRPr="005C0477">
              <w:rPr>
                <w:rFonts w:ascii="Times New Roman" w:eastAsia="Times New Roman" w:hAnsi="Times New Roman" w:cs="Times New Roman"/>
                <w:b/>
                <w:sz w:val="24"/>
                <w:szCs w:val="24"/>
              </w:rPr>
              <w:t>18 to 20</w:t>
            </w:r>
            <w:r w:rsidR="00B53723" w:rsidRPr="005C0477">
              <w:rPr>
                <w:rFonts w:ascii="Times New Roman" w:eastAsia="Times New Roman" w:hAnsi="Times New Roman" w:cs="Times New Roman"/>
                <w:b/>
                <w:sz w:val="24"/>
                <w:szCs w:val="24"/>
              </w:rPr>
              <w:t xml:space="preserve"> </w:t>
            </w:r>
            <w:r w:rsidR="00B53723" w:rsidRPr="005C0477">
              <w:rPr>
                <w:rFonts w:ascii="Times New Roman" w:eastAsia="Times New Roman" w:hAnsi="Times New Roman" w:cs="Times New Roman"/>
                <w:b/>
                <w:color w:val="000000"/>
                <w:sz w:val="24"/>
                <w:szCs w:val="24"/>
              </w:rPr>
              <w:t>points</w:t>
            </w:r>
          </w:p>
          <w:p w14:paraId="552AFA35" w14:textId="333565ED" w:rsidR="001A1042" w:rsidRPr="005C0477" w:rsidRDefault="00B53723"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 xml:space="preserve">An opinion of the most important trait is </w:t>
            </w:r>
            <w:r w:rsidR="005C0477" w:rsidRPr="005C0477">
              <w:rPr>
                <w:rFonts w:ascii="Times New Roman" w:eastAsia="Times New Roman" w:hAnsi="Times New Roman" w:cs="Times New Roman"/>
                <w:color w:val="000000"/>
                <w:sz w:val="24"/>
                <w:szCs w:val="24"/>
              </w:rPr>
              <w:t>identified,</w:t>
            </w:r>
            <w:r w:rsidRPr="005C0477">
              <w:rPr>
                <w:rFonts w:ascii="Times New Roman" w:eastAsia="Times New Roman" w:hAnsi="Times New Roman" w:cs="Times New Roman"/>
                <w:color w:val="000000"/>
                <w:sz w:val="24"/>
                <w:szCs w:val="24"/>
              </w:rPr>
              <w:t xml:space="preserve"> and a comprehensive argument is given as to why it is more important than the others.</w:t>
            </w:r>
          </w:p>
        </w:tc>
        <w:tc>
          <w:tcPr>
            <w:tcW w:w="2880" w:type="dxa"/>
            <w:tcBorders>
              <w:top w:val="single" w:sz="4" w:space="0" w:color="000000"/>
              <w:left w:val="single" w:sz="4" w:space="0" w:color="000000"/>
              <w:bottom w:val="single" w:sz="4" w:space="0" w:color="000000"/>
              <w:right w:val="single" w:sz="4" w:space="0" w:color="000000"/>
            </w:tcBorders>
            <w:shd w:val="clear" w:color="auto" w:fill="auto"/>
          </w:tcPr>
          <w:p w14:paraId="6CCDAF5F" w14:textId="77777777" w:rsidR="001A1042" w:rsidRPr="005C0477" w:rsidRDefault="00B53723" w:rsidP="00676500">
            <w:pPr>
              <w:spacing w:after="0" w:line="240" w:lineRule="auto"/>
              <w:ind w:left="-30" w:right="-114"/>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17</w:t>
            </w:r>
            <w:r w:rsidR="001A1042" w:rsidRPr="005C0477">
              <w:rPr>
                <w:rFonts w:ascii="Times New Roman" w:eastAsia="Times New Roman" w:hAnsi="Times New Roman" w:cs="Times New Roman"/>
                <w:b/>
                <w:color w:val="000000"/>
                <w:sz w:val="24"/>
                <w:szCs w:val="24"/>
              </w:rPr>
              <w:t xml:space="preserve"> points</w:t>
            </w:r>
          </w:p>
          <w:p w14:paraId="29CDD3D6" w14:textId="77777777" w:rsidR="001A1042" w:rsidRPr="005C0477" w:rsidRDefault="00B53723"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One trait is singled out with supporting evidence for it to be the most important is given.</w:t>
            </w:r>
          </w:p>
        </w:tc>
        <w:tc>
          <w:tcPr>
            <w:tcW w:w="4050" w:type="dxa"/>
            <w:tcBorders>
              <w:top w:val="single" w:sz="4" w:space="0" w:color="000000"/>
              <w:left w:val="single" w:sz="4" w:space="0" w:color="000000"/>
              <w:bottom w:val="single" w:sz="4" w:space="0" w:color="000000"/>
              <w:right w:val="single" w:sz="4" w:space="0" w:color="000000"/>
            </w:tcBorders>
            <w:shd w:val="clear" w:color="auto" w:fill="auto"/>
          </w:tcPr>
          <w:p w14:paraId="58448A30" w14:textId="77777777" w:rsidR="00B6504D" w:rsidRPr="005C0477" w:rsidRDefault="00B6504D" w:rsidP="00676500">
            <w:pPr>
              <w:spacing w:after="0" w:line="240" w:lineRule="auto"/>
              <w:ind w:left="-30" w:right="-114"/>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1 to 16</w:t>
            </w:r>
            <w:r w:rsidRPr="005C0477">
              <w:rPr>
                <w:rFonts w:ascii="Times New Roman" w:eastAsia="Times New Roman" w:hAnsi="Times New Roman" w:cs="Times New Roman"/>
                <w:b/>
                <w:color w:val="000000"/>
                <w:sz w:val="24"/>
                <w:szCs w:val="24"/>
              </w:rPr>
              <w:t xml:space="preserve"> points</w:t>
            </w:r>
          </w:p>
          <w:p w14:paraId="58763E49" w14:textId="77777777" w:rsidR="001A1042" w:rsidRPr="005C0477" w:rsidRDefault="00B53723"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A trait that is superior to the others may be identified but there is a lack of evidence of its superiority to the others.</w:t>
            </w:r>
            <w:r w:rsidR="001A1042" w:rsidRPr="005C0477">
              <w:rPr>
                <w:rFonts w:ascii="Times New Roman" w:eastAsia="Times New Roman" w:hAnsi="Times New Roman" w:cs="Times New Roman"/>
                <w:color w:val="000000"/>
                <w:sz w:val="24"/>
                <w:szCs w:val="24"/>
              </w:rPr>
              <w:t xml:space="preserve">   </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4B40511C" w14:textId="77777777" w:rsidR="001A1042" w:rsidRPr="005C0477" w:rsidRDefault="001A1042" w:rsidP="00676500">
            <w:pPr>
              <w:spacing w:after="0" w:line="240" w:lineRule="auto"/>
              <w:ind w:left="-30" w:right="-114"/>
              <w:jc w:val="center"/>
              <w:rPr>
                <w:rFonts w:ascii="Times New Roman" w:eastAsia="Times New Roman" w:hAnsi="Times New Roman" w:cs="Times New Roman"/>
                <w:color w:val="000000"/>
                <w:sz w:val="24"/>
                <w:szCs w:val="24"/>
              </w:rPr>
            </w:pPr>
            <w:r w:rsidRPr="005C0477">
              <w:rPr>
                <w:rFonts w:ascii="Times New Roman" w:eastAsia="Times New Roman" w:hAnsi="Times New Roman" w:cs="Times New Roman"/>
                <w:b/>
                <w:color w:val="000000"/>
                <w:sz w:val="24"/>
                <w:szCs w:val="24"/>
              </w:rPr>
              <w:t>0 points</w:t>
            </w:r>
          </w:p>
          <w:p w14:paraId="7D7469CC" w14:textId="77777777" w:rsidR="001A1042" w:rsidRPr="005C0477" w:rsidRDefault="001A1042"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The assignment has not been submitted.</w:t>
            </w:r>
          </w:p>
        </w:tc>
      </w:tr>
      <w:tr w:rsidR="00676500" w:rsidRPr="00B6504D" w14:paraId="35BE138F" w14:textId="77777777" w:rsidTr="005C0477">
        <w:trPr>
          <w:trHeight w:val="1331"/>
        </w:trPr>
        <w:tc>
          <w:tcPr>
            <w:tcW w:w="1620" w:type="dxa"/>
            <w:tcBorders>
              <w:top w:val="single" w:sz="4" w:space="0" w:color="000000"/>
              <w:left w:val="single" w:sz="4" w:space="0" w:color="000000"/>
              <w:bottom w:val="single" w:sz="4" w:space="0" w:color="000000"/>
              <w:right w:val="single" w:sz="4" w:space="0" w:color="000000"/>
            </w:tcBorders>
            <w:shd w:val="clear" w:color="auto" w:fill="AEAAAA"/>
          </w:tcPr>
          <w:p w14:paraId="3A05CF80" w14:textId="77777777" w:rsidR="001A1042" w:rsidRPr="005C0477" w:rsidRDefault="00B53723" w:rsidP="00B6504D">
            <w:pPr>
              <w:spacing w:after="0" w:line="240" w:lineRule="auto"/>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Reflection of personal qualities</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0BF63772" w14:textId="77777777" w:rsidR="00B53723" w:rsidRPr="005C0477" w:rsidRDefault="00B6504D" w:rsidP="00676500">
            <w:pPr>
              <w:spacing w:after="0" w:line="240" w:lineRule="auto"/>
              <w:ind w:left="-30" w:right="-114"/>
              <w:jc w:val="center"/>
              <w:rPr>
                <w:rFonts w:ascii="Times New Roman" w:eastAsia="Times New Roman" w:hAnsi="Times New Roman" w:cs="Times New Roman"/>
                <w:color w:val="000000"/>
                <w:sz w:val="24"/>
                <w:szCs w:val="24"/>
              </w:rPr>
            </w:pPr>
            <w:r w:rsidRPr="005C0477">
              <w:rPr>
                <w:rFonts w:ascii="Times New Roman" w:eastAsia="Times New Roman" w:hAnsi="Times New Roman" w:cs="Times New Roman"/>
                <w:b/>
                <w:sz w:val="24"/>
                <w:szCs w:val="24"/>
              </w:rPr>
              <w:t>18 to 20</w:t>
            </w:r>
            <w:r w:rsidR="00B53723" w:rsidRPr="005C0477">
              <w:rPr>
                <w:rFonts w:ascii="Times New Roman" w:eastAsia="Times New Roman" w:hAnsi="Times New Roman" w:cs="Times New Roman"/>
                <w:b/>
                <w:sz w:val="24"/>
                <w:szCs w:val="24"/>
              </w:rPr>
              <w:t xml:space="preserve"> </w:t>
            </w:r>
            <w:r w:rsidR="00B53723" w:rsidRPr="005C0477">
              <w:rPr>
                <w:rFonts w:ascii="Times New Roman" w:eastAsia="Times New Roman" w:hAnsi="Times New Roman" w:cs="Times New Roman"/>
                <w:b/>
                <w:color w:val="000000"/>
                <w:sz w:val="24"/>
                <w:szCs w:val="24"/>
              </w:rPr>
              <w:t>points</w:t>
            </w:r>
          </w:p>
          <w:p w14:paraId="7FB9D100" w14:textId="16C8201A" w:rsidR="001A1042" w:rsidRPr="005C0477" w:rsidRDefault="00B53723"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 xml:space="preserve">A comprehensive and deep reflection of the </w:t>
            </w:r>
            <w:r w:rsidR="005C0477" w:rsidRPr="005C0477">
              <w:rPr>
                <w:rFonts w:ascii="Times New Roman" w:eastAsia="Times New Roman" w:hAnsi="Times New Roman" w:cs="Times New Roman"/>
                <w:color w:val="000000"/>
                <w:sz w:val="24"/>
                <w:szCs w:val="24"/>
              </w:rPr>
              <w:t>learner’s</w:t>
            </w:r>
            <w:r w:rsidRPr="005C0477">
              <w:rPr>
                <w:rFonts w:ascii="Times New Roman" w:eastAsia="Times New Roman" w:hAnsi="Times New Roman" w:cs="Times New Roman"/>
                <w:color w:val="000000"/>
                <w:sz w:val="24"/>
                <w:szCs w:val="24"/>
              </w:rPr>
              <w:t xml:space="preserve"> personal qualities are presented with supporting evidence that confirms the assertion. </w:t>
            </w:r>
            <w:r w:rsidR="001A1042" w:rsidRPr="005C0477">
              <w:rPr>
                <w:rFonts w:ascii="Times New Roman" w:eastAsia="Times New Roman" w:hAnsi="Times New Roman" w:cs="Times New Roman"/>
                <w:color w:val="000000"/>
                <w:sz w:val="24"/>
                <w:szCs w:val="24"/>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Pr>
          <w:p w14:paraId="1693DCDF" w14:textId="77777777" w:rsidR="00B53723" w:rsidRPr="005C0477" w:rsidRDefault="00B6504D" w:rsidP="00676500">
            <w:pPr>
              <w:spacing w:after="0" w:line="240" w:lineRule="auto"/>
              <w:ind w:left="-30" w:right="-114"/>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17</w:t>
            </w:r>
            <w:r w:rsidR="00B53723" w:rsidRPr="005C0477">
              <w:rPr>
                <w:rFonts w:ascii="Times New Roman" w:eastAsia="Times New Roman" w:hAnsi="Times New Roman" w:cs="Times New Roman"/>
                <w:b/>
                <w:color w:val="000000"/>
                <w:sz w:val="24"/>
                <w:szCs w:val="24"/>
              </w:rPr>
              <w:t xml:space="preserve"> points</w:t>
            </w:r>
          </w:p>
          <w:p w14:paraId="418D11D5" w14:textId="77777777" w:rsidR="001A1042" w:rsidRPr="005C0477" w:rsidRDefault="00B53723"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An adequate reflection is presented with some reasoning to support the assertions presented.</w:t>
            </w:r>
            <w:r w:rsidR="001A1042" w:rsidRPr="005C0477">
              <w:rPr>
                <w:rFonts w:ascii="Times New Roman" w:eastAsia="Times New Roman" w:hAnsi="Times New Roman" w:cs="Times New Roman"/>
                <w:color w:val="000000"/>
                <w:sz w:val="24"/>
                <w:szCs w:val="24"/>
              </w:rPr>
              <w:t xml:space="preserve"> </w:t>
            </w:r>
          </w:p>
        </w:tc>
        <w:tc>
          <w:tcPr>
            <w:tcW w:w="4050" w:type="dxa"/>
            <w:tcBorders>
              <w:top w:val="single" w:sz="4" w:space="0" w:color="000000"/>
              <w:left w:val="single" w:sz="4" w:space="0" w:color="000000"/>
              <w:bottom w:val="single" w:sz="4" w:space="0" w:color="000000"/>
              <w:right w:val="single" w:sz="4" w:space="0" w:color="000000"/>
            </w:tcBorders>
            <w:shd w:val="clear" w:color="auto" w:fill="auto"/>
          </w:tcPr>
          <w:p w14:paraId="5BF1E268" w14:textId="77777777" w:rsidR="00676500" w:rsidRPr="005C0477" w:rsidRDefault="00676500" w:rsidP="00676500">
            <w:pPr>
              <w:spacing w:after="0" w:line="240" w:lineRule="auto"/>
              <w:ind w:left="-30" w:right="-114"/>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1 to 16</w:t>
            </w:r>
            <w:r w:rsidRPr="005C0477">
              <w:rPr>
                <w:rFonts w:ascii="Times New Roman" w:eastAsia="Times New Roman" w:hAnsi="Times New Roman" w:cs="Times New Roman"/>
                <w:b/>
                <w:color w:val="000000"/>
                <w:sz w:val="24"/>
                <w:szCs w:val="24"/>
              </w:rPr>
              <w:t xml:space="preserve"> points</w:t>
            </w:r>
          </w:p>
          <w:p w14:paraId="69879B4D" w14:textId="77777777" w:rsidR="001A1042" w:rsidRPr="005C0477" w:rsidRDefault="00B53723"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 xml:space="preserve">The reflection lacks true </w:t>
            </w:r>
            <w:r w:rsidR="00EE3055" w:rsidRPr="005C0477">
              <w:rPr>
                <w:rFonts w:ascii="Times New Roman" w:eastAsia="Times New Roman" w:hAnsi="Times New Roman" w:cs="Times New Roman"/>
                <w:color w:val="000000"/>
                <w:sz w:val="24"/>
                <w:szCs w:val="24"/>
              </w:rPr>
              <w:t xml:space="preserve">personal introspection and conviction with minimal supporting evidence to which qualities they possess the most and least of. </w:t>
            </w:r>
            <w:r w:rsidR="001A1042" w:rsidRPr="005C0477">
              <w:rPr>
                <w:rFonts w:ascii="Times New Roman" w:eastAsia="Times New Roman" w:hAnsi="Times New Roman" w:cs="Times New Roman"/>
                <w:color w:val="000000"/>
                <w:sz w:val="24"/>
                <w:szCs w:val="24"/>
              </w:rPr>
              <w:t xml:space="preserve">   </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125DCBEA" w14:textId="77777777" w:rsidR="001A1042" w:rsidRPr="005C0477" w:rsidRDefault="001A1042" w:rsidP="00676500">
            <w:pPr>
              <w:spacing w:after="0" w:line="240" w:lineRule="auto"/>
              <w:ind w:left="-30" w:right="-114"/>
              <w:jc w:val="center"/>
              <w:rPr>
                <w:rFonts w:ascii="Times New Roman" w:eastAsia="Times New Roman" w:hAnsi="Times New Roman" w:cs="Times New Roman"/>
                <w:color w:val="000000"/>
                <w:sz w:val="24"/>
                <w:szCs w:val="24"/>
              </w:rPr>
            </w:pPr>
            <w:r w:rsidRPr="005C0477">
              <w:rPr>
                <w:rFonts w:ascii="Times New Roman" w:eastAsia="Times New Roman" w:hAnsi="Times New Roman" w:cs="Times New Roman"/>
                <w:b/>
                <w:color w:val="000000"/>
                <w:sz w:val="24"/>
                <w:szCs w:val="24"/>
              </w:rPr>
              <w:t>0 points</w:t>
            </w:r>
          </w:p>
          <w:p w14:paraId="33649BE9" w14:textId="77777777" w:rsidR="001A1042" w:rsidRPr="005C0477" w:rsidRDefault="001A1042" w:rsidP="00676500">
            <w:pPr>
              <w:spacing w:after="0" w:line="240" w:lineRule="auto"/>
              <w:ind w:left="-30" w:right="-114"/>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The assignment has not been submitted.</w:t>
            </w:r>
          </w:p>
        </w:tc>
      </w:tr>
      <w:tr w:rsidR="00676500" w:rsidRPr="00B6504D" w14:paraId="30EB55C7" w14:textId="77777777" w:rsidTr="005C0477">
        <w:trPr>
          <w:trHeight w:val="1511"/>
        </w:trPr>
        <w:tc>
          <w:tcPr>
            <w:tcW w:w="1620" w:type="dxa"/>
            <w:tcBorders>
              <w:top w:val="single" w:sz="4" w:space="0" w:color="000000"/>
              <w:left w:val="single" w:sz="4" w:space="0" w:color="000000"/>
              <w:bottom w:val="single" w:sz="4" w:space="0" w:color="000000"/>
              <w:right w:val="single" w:sz="4" w:space="0" w:color="000000"/>
            </w:tcBorders>
            <w:shd w:val="clear" w:color="auto" w:fill="AEAAAA"/>
          </w:tcPr>
          <w:p w14:paraId="58012D97" w14:textId="77777777" w:rsidR="001A1042" w:rsidRPr="005C0477" w:rsidRDefault="00B53723" w:rsidP="00B6504D">
            <w:pPr>
              <w:spacing w:after="0" w:line="240" w:lineRule="auto"/>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 xml:space="preserve">How the four C’s will shape </w:t>
            </w:r>
            <w:bookmarkStart w:id="0" w:name="_GoBack"/>
            <w:bookmarkEnd w:id="0"/>
            <w:r w:rsidRPr="005C0477">
              <w:rPr>
                <w:rFonts w:ascii="Times New Roman" w:eastAsia="Times New Roman" w:hAnsi="Times New Roman" w:cs="Times New Roman"/>
                <w:b/>
                <w:color w:val="000000"/>
                <w:sz w:val="24"/>
                <w:szCs w:val="24"/>
              </w:rPr>
              <w:t>workplace and organizations culture.</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403ECF20" w14:textId="77777777" w:rsidR="00B53723" w:rsidRPr="005C0477" w:rsidRDefault="00B6504D" w:rsidP="00676500">
            <w:pPr>
              <w:spacing w:after="0" w:line="240" w:lineRule="auto"/>
              <w:ind w:left="-30" w:right="-114"/>
              <w:jc w:val="center"/>
              <w:rPr>
                <w:rFonts w:ascii="Times New Roman" w:eastAsia="Times New Roman" w:hAnsi="Times New Roman" w:cs="Times New Roman"/>
                <w:color w:val="000000"/>
                <w:sz w:val="24"/>
                <w:szCs w:val="24"/>
              </w:rPr>
            </w:pPr>
            <w:r w:rsidRPr="005C0477">
              <w:rPr>
                <w:rFonts w:ascii="Times New Roman" w:eastAsia="Times New Roman" w:hAnsi="Times New Roman" w:cs="Times New Roman"/>
                <w:b/>
                <w:sz w:val="24"/>
                <w:szCs w:val="24"/>
              </w:rPr>
              <w:t>18 to 20</w:t>
            </w:r>
            <w:r w:rsidR="00B53723" w:rsidRPr="005C0477">
              <w:rPr>
                <w:rFonts w:ascii="Times New Roman" w:eastAsia="Times New Roman" w:hAnsi="Times New Roman" w:cs="Times New Roman"/>
                <w:b/>
                <w:sz w:val="24"/>
                <w:szCs w:val="24"/>
              </w:rPr>
              <w:t xml:space="preserve"> </w:t>
            </w:r>
            <w:r w:rsidR="00B53723" w:rsidRPr="005C0477">
              <w:rPr>
                <w:rFonts w:ascii="Times New Roman" w:eastAsia="Times New Roman" w:hAnsi="Times New Roman" w:cs="Times New Roman"/>
                <w:b/>
                <w:color w:val="000000"/>
                <w:sz w:val="24"/>
                <w:szCs w:val="24"/>
              </w:rPr>
              <w:t>points</w:t>
            </w:r>
          </w:p>
          <w:p w14:paraId="449CCD3A" w14:textId="77777777" w:rsidR="001A1042" w:rsidRPr="005C0477" w:rsidRDefault="00EE3055" w:rsidP="00676500">
            <w:pPr>
              <w:spacing w:after="0" w:line="240" w:lineRule="auto"/>
              <w:ind w:left="-30" w:right="-114"/>
              <w:rPr>
                <w:rFonts w:ascii="Times New Roman" w:eastAsia="Times New Roman" w:hAnsi="Times New Roman" w:cs="Times New Roman"/>
                <w:b/>
                <w:color w:val="000000"/>
                <w:sz w:val="24"/>
                <w:szCs w:val="24"/>
              </w:rPr>
            </w:pPr>
            <w:r w:rsidRPr="005C0477">
              <w:rPr>
                <w:rFonts w:ascii="Times New Roman" w:eastAsia="Times New Roman" w:hAnsi="Times New Roman" w:cs="Times New Roman"/>
                <w:color w:val="000000"/>
                <w:sz w:val="24"/>
                <w:szCs w:val="24"/>
              </w:rPr>
              <w:t>A thorough and thoughtful explanation as to how the Four C’s will impact the culture of an organization is presented with great insight into the dynamics of how they will affect an organization.</w:t>
            </w:r>
          </w:p>
        </w:tc>
        <w:tc>
          <w:tcPr>
            <w:tcW w:w="2880" w:type="dxa"/>
            <w:tcBorders>
              <w:top w:val="single" w:sz="4" w:space="0" w:color="000000"/>
              <w:left w:val="single" w:sz="4" w:space="0" w:color="000000"/>
              <w:bottom w:val="single" w:sz="4" w:space="0" w:color="000000"/>
              <w:right w:val="single" w:sz="4" w:space="0" w:color="000000"/>
            </w:tcBorders>
            <w:shd w:val="clear" w:color="auto" w:fill="auto"/>
          </w:tcPr>
          <w:p w14:paraId="4E79F24D" w14:textId="77777777" w:rsidR="00B53723" w:rsidRPr="005C0477" w:rsidRDefault="00B53723" w:rsidP="00676500">
            <w:pPr>
              <w:spacing w:after="0" w:line="240" w:lineRule="auto"/>
              <w:ind w:left="-30" w:right="-114"/>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 xml:space="preserve">17 </w:t>
            </w:r>
            <w:r w:rsidRPr="005C0477">
              <w:rPr>
                <w:rFonts w:ascii="Times New Roman" w:eastAsia="Times New Roman" w:hAnsi="Times New Roman" w:cs="Times New Roman"/>
                <w:b/>
                <w:color w:val="000000"/>
                <w:sz w:val="24"/>
                <w:szCs w:val="24"/>
              </w:rPr>
              <w:t>points</w:t>
            </w:r>
          </w:p>
          <w:p w14:paraId="375151B5" w14:textId="77777777" w:rsidR="001A1042" w:rsidRPr="005C0477" w:rsidRDefault="00EE3055" w:rsidP="00676500">
            <w:pPr>
              <w:spacing w:after="0" w:line="240" w:lineRule="auto"/>
              <w:ind w:left="-30" w:right="-114"/>
              <w:rPr>
                <w:rFonts w:ascii="Times New Roman" w:eastAsia="Times New Roman" w:hAnsi="Times New Roman" w:cs="Times New Roman"/>
                <w:b/>
                <w:color w:val="000000"/>
                <w:sz w:val="24"/>
                <w:szCs w:val="24"/>
              </w:rPr>
            </w:pPr>
            <w:r w:rsidRPr="005C0477">
              <w:rPr>
                <w:rFonts w:ascii="Times New Roman" w:eastAsia="Times New Roman" w:hAnsi="Times New Roman" w:cs="Times New Roman"/>
                <w:color w:val="000000"/>
                <w:sz w:val="24"/>
                <w:szCs w:val="24"/>
              </w:rPr>
              <w:t>Adequate explanation is given to describe the impact on the culture of an organization is presented.</w:t>
            </w:r>
          </w:p>
        </w:tc>
        <w:tc>
          <w:tcPr>
            <w:tcW w:w="4050" w:type="dxa"/>
            <w:tcBorders>
              <w:top w:val="single" w:sz="4" w:space="0" w:color="000000"/>
              <w:left w:val="single" w:sz="4" w:space="0" w:color="000000"/>
              <w:bottom w:val="single" w:sz="4" w:space="0" w:color="000000"/>
              <w:right w:val="single" w:sz="4" w:space="0" w:color="000000"/>
            </w:tcBorders>
            <w:shd w:val="clear" w:color="auto" w:fill="auto"/>
          </w:tcPr>
          <w:p w14:paraId="45B86F82" w14:textId="77777777" w:rsidR="00676500" w:rsidRPr="005C0477" w:rsidRDefault="00676500" w:rsidP="00676500">
            <w:pPr>
              <w:spacing w:after="0" w:line="240" w:lineRule="auto"/>
              <w:ind w:left="-30" w:right="-114"/>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1 to 16</w:t>
            </w:r>
            <w:r w:rsidRPr="005C0477">
              <w:rPr>
                <w:rFonts w:ascii="Times New Roman" w:eastAsia="Times New Roman" w:hAnsi="Times New Roman" w:cs="Times New Roman"/>
                <w:b/>
                <w:color w:val="000000"/>
                <w:sz w:val="24"/>
                <w:szCs w:val="24"/>
              </w:rPr>
              <w:t xml:space="preserve"> points</w:t>
            </w:r>
          </w:p>
          <w:p w14:paraId="4F9AB780" w14:textId="77777777" w:rsidR="001A1042" w:rsidRPr="005C0477" w:rsidRDefault="00EE3055" w:rsidP="00676500">
            <w:pPr>
              <w:spacing w:after="0" w:line="240" w:lineRule="auto"/>
              <w:ind w:left="-30" w:right="-114"/>
              <w:rPr>
                <w:rFonts w:ascii="Times New Roman" w:eastAsia="Times New Roman" w:hAnsi="Times New Roman" w:cs="Times New Roman"/>
                <w:b/>
                <w:color w:val="000000"/>
                <w:sz w:val="24"/>
                <w:szCs w:val="24"/>
              </w:rPr>
            </w:pPr>
            <w:r w:rsidRPr="005C0477">
              <w:rPr>
                <w:rFonts w:ascii="Times New Roman" w:eastAsia="Times New Roman" w:hAnsi="Times New Roman" w:cs="Times New Roman"/>
                <w:color w:val="000000"/>
                <w:sz w:val="24"/>
                <w:szCs w:val="24"/>
              </w:rPr>
              <w:t xml:space="preserve">There is a lack of insight and inspection into the dynamics of how the Four C’s of Leadership will impact the culture of an organization. </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7D7E8B34" w14:textId="77777777" w:rsidR="001A1042" w:rsidRPr="005C0477" w:rsidRDefault="001A1042" w:rsidP="00676500">
            <w:pPr>
              <w:spacing w:after="0" w:line="240" w:lineRule="auto"/>
              <w:ind w:left="-30" w:right="-114"/>
              <w:jc w:val="center"/>
              <w:rPr>
                <w:rFonts w:ascii="Times New Roman" w:eastAsia="Times New Roman" w:hAnsi="Times New Roman" w:cs="Times New Roman"/>
                <w:color w:val="000000"/>
                <w:sz w:val="24"/>
                <w:szCs w:val="24"/>
              </w:rPr>
            </w:pPr>
            <w:r w:rsidRPr="005C0477">
              <w:rPr>
                <w:rFonts w:ascii="Times New Roman" w:eastAsia="Times New Roman" w:hAnsi="Times New Roman" w:cs="Times New Roman"/>
                <w:b/>
                <w:color w:val="000000"/>
                <w:sz w:val="24"/>
                <w:szCs w:val="24"/>
              </w:rPr>
              <w:t>0 points</w:t>
            </w:r>
          </w:p>
          <w:p w14:paraId="7AAF44B2" w14:textId="77777777" w:rsidR="001A1042" w:rsidRPr="005C0477" w:rsidRDefault="001A1042" w:rsidP="00676500">
            <w:pPr>
              <w:spacing w:after="0" w:line="240" w:lineRule="auto"/>
              <w:ind w:left="-30" w:right="-114"/>
              <w:rPr>
                <w:rFonts w:ascii="Times New Roman" w:eastAsia="Times New Roman" w:hAnsi="Times New Roman" w:cs="Times New Roman"/>
                <w:b/>
                <w:color w:val="000000"/>
                <w:sz w:val="24"/>
                <w:szCs w:val="24"/>
              </w:rPr>
            </w:pPr>
            <w:r w:rsidRPr="005C0477">
              <w:rPr>
                <w:rFonts w:ascii="Times New Roman" w:eastAsia="Times New Roman" w:hAnsi="Times New Roman" w:cs="Times New Roman"/>
                <w:color w:val="000000"/>
                <w:sz w:val="24"/>
                <w:szCs w:val="24"/>
              </w:rPr>
              <w:t>The assignment has not been submitted.</w:t>
            </w:r>
          </w:p>
        </w:tc>
      </w:tr>
      <w:tr w:rsidR="00676500" w:rsidRPr="00B6504D" w14:paraId="0D4109FA" w14:textId="77777777" w:rsidTr="005C0477">
        <w:trPr>
          <w:trHeight w:val="272"/>
        </w:trPr>
        <w:tc>
          <w:tcPr>
            <w:tcW w:w="162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4F468989" w14:textId="77777777" w:rsidR="005A6C9C" w:rsidRPr="005C0477" w:rsidRDefault="005A6C9C" w:rsidP="005C0477">
            <w:pPr>
              <w:spacing w:after="0" w:line="240" w:lineRule="auto"/>
              <w:ind w:left="-114" w:right="-120"/>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Structure 20%</w:t>
            </w:r>
          </w:p>
        </w:tc>
        <w:tc>
          <w:tcPr>
            <w:tcW w:w="387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6017293B" w14:textId="77777777" w:rsidR="005A6C9C" w:rsidRPr="005C0477" w:rsidRDefault="005A6C9C"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Advanced</w:t>
            </w:r>
          </w:p>
        </w:tc>
        <w:tc>
          <w:tcPr>
            <w:tcW w:w="288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73959BD1" w14:textId="77777777" w:rsidR="005A6C9C" w:rsidRPr="005C0477" w:rsidRDefault="005A6C9C"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Proficient</w:t>
            </w:r>
          </w:p>
        </w:tc>
        <w:tc>
          <w:tcPr>
            <w:tcW w:w="405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4D878388" w14:textId="77777777" w:rsidR="005A6C9C" w:rsidRPr="005C0477" w:rsidRDefault="005A6C9C"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Developing</w:t>
            </w:r>
          </w:p>
        </w:tc>
        <w:tc>
          <w:tcPr>
            <w:tcW w:w="189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62CDD3BE" w14:textId="77777777" w:rsidR="005A6C9C" w:rsidRPr="005C0477" w:rsidRDefault="005A6C9C"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Not Present</w:t>
            </w:r>
          </w:p>
        </w:tc>
      </w:tr>
      <w:tr w:rsidR="00676500" w:rsidRPr="00B6504D" w14:paraId="4C9AD39D" w14:textId="77777777" w:rsidTr="005C0477">
        <w:trPr>
          <w:trHeight w:val="2060"/>
        </w:trPr>
        <w:tc>
          <w:tcPr>
            <w:tcW w:w="1620" w:type="dxa"/>
            <w:tcBorders>
              <w:top w:val="single" w:sz="4" w:space="0" w:color="000000"/>
              <w:left w:val="single" w:sz="4" w:space="0" w:color="000000"/>
              <w:bottom w:val="single" w:sz="4" w:space="0" w:color="000000"/>
              <w:right w:val="single" w:sz="4" w:space="0" w:color="000000"/>
            </w:tcBorders>
            <w:shd w:val="clear" w:color="auto" w:fill="AEAAAA"/>
          </w:tcPr>
          <w:p w14:paraId="13286928" w14:textId="77777777" w:rsidR="005A6C9C" w:rsidRPr="005C0477" w:rsidRDefault="005A6C9C" w:rsidP="00B6504D">
            <w:pPr>
              <w:spacing w:after="0" w:line="240" w:lineRule="auto"/>
              <w:rPr>
                <w:rFonts w:ascii="Times New Roman" w:eastAsia="Times New Roman" w:hAnsi="Times New Roman" w:cs="Times New Roman"/>
                <w:b/>
                <w:color w:val="000000"/>
                <w:sz w:val="24"/>
                <w:szCs w:val="24"/>
              </w:rPr>
            </w:pPr>
            <w:r w:rsidRPr="005C0477">
              <w:rPr>
                <w:rFonts w:ascii="Times New Roman" w:hAnsi="Times New Roman" w:cs="Times New Roman"/>
                <w:b/>
                <w:color w:val="000000"/>
                <w:sz w:val="24"/>
                <w:szCs w:val="24"/>
              </w:rPr>
              <w:t>Grammar and Spelling</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056D2E4" w14:textId="77777777" w:rsidR="005A6C9C" w:rsidRPr="005C0477" w:rsidRDefault="009269EB"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10</w:t>
            </w:r>
            <w:r w:rsidR="005A6C9C" w:rsidRPr="005C0477">
              <w:rPr>
                <w:rFonts w:ascii="Times New Roman" w:eastAsia="Times New Roman" w:hAnsi="Times New Roman" w:cs="Times New Roman"/>
                <w:b/>
                <w:color w:val="000000"/>
                <w:sz w:val="24"/>
                <w:szCs w:val="24"/>
              </w:rPr>
              <w:t xml:space="preserve"> points</w:t>
            </w:r>
          </w:p>
          <w:p w14:paraId="6DE52082" w14:textId="77777777" w:rsidR="005A6C9C" w:rsidRPr="005C0477" w:rsidRDefault="005A6C9C" w:rsidP="00B6504D">
            <w:pPr>
              <w:spacing w:after="0" w:line="240" w:lineRule="auto"/>
              <w:rPr>
                <w:rFonts w:ascii="Times New Roman" w:eastAsia="Times New Roman" w:hAnsi="Times New Roman" w:cs="Times New Roman"/>
                <w:color w:val="000000"/>
                <w:sz w:val="24"/>
                <w:szCs w:val="24"/>
              </w:rPr>
            </w:pPr>
            <w:r w:rsidRPr="005C0477">
              <w:rPr>
                <w:rFonts w:ascii="Times New Roman" w:hAnsi="Times New Roman" w:cs="Times New Roman"/>
                <w:sz w:val="24"/>
                <w:szCs w:val="24"/>
              </w:rPr>
              <w:t>Correct spelling and grammar are used throughout the assignment. There are 0–1 errors in grammar or spelling that distract the reader from the content.</w:t>
            </w:r>
          </w:p>
        </w:tc>
        <w:tc>
          <w:tcPr>
            <w:tcW w:w="2880" w:type="dxa"/>
            <w:tcBorders>
              <w:top w:val="single" w:sz="4" w:space="0" w:color="000000"/>
              <w:left w:val="single" w:sz="4" w:space="0" w:color="000000"/>
              <w:bottom w:val="single" w:sz="4" w:space="0" w:color="000000"/>
              <w:right w:val="single" w:sz="4" w:space="0" w:color="000000"/>
            </w:tcBorders>
            <w:shd w:val="clear" w:color="auto" w:fill="auto"/>
          </w:tcPr>
          <w:p w14:paraId="0A1D1776" w14:textId="77777777" w:rsidR="005A6C9C" w:rsidRPr="005C0477" w:rsidRDefault="00676500" w:rsidP="00B6504D">
            <w:pPr>
              <w:spacing w:after="0" w:line="240" w:lineRule="auto"/>
              <w:jc w:val="center"/>
              <w:rPr>
                <w:rFonts w:ascii="Times New Roman" w:hAnsi="Times New Roman" w:cs="Times New Roman"/>
                <w:b/>
                <w:bCs/>
                <w:color w:val="000000" w:themeColor="text1"/>
                <w:sz w:val="24"/>
                <w:szCs w:val="24"/>
              </w:rPr>
            </w:pPr>
            <w:r w:rsidRPr="005C0477">
              <w:rPr>
                <w:rFonts w:ascii="Times New Roman" w:hAnsi="Times New Roman" w:cs="Times New Roman"/>
                <w:b/>
                <w:bCs/>
                <w:color w:val="000000" w:themeColor="text1"/>
                <w:sz w:val="24"/>
                <w:szCs w:val="24"/>
              </w:rPr>
              <w:t>8 to 9</w:t>
            </w:r>
            <w:r w:rsidR="005A6C9C" w:rsidRPr="005C0477">
              <w:rPr>
                <w:rFonts w:ascii="Times New Roman" w:hAnsi="Times New Roman" w:cs="Times New Roman"/>
                <w:b/>
                <w:bCs/>
                <w:color w:val="000000" w:themeColor="text1"/>
                <w:sz w:val="24"/>
                <w:szCs w:val="24"/>
              </w:rPr>
              <w:t xml:space="preserve"> points</w:t>
            </w:r>
          </w:p>
          <w:p w14:paraId="1919C3A4" w14:textId="77777777" w:rsidR="005A6C9C" w:rsidRPr="005C0477" w:rsidRDefault="005A6C9C" w:rsidP="00B6504D">
            <w:pPr>
              <w:spacing w:after="0" w:line="240" w:lineRule="auto"/>
              <w:rPr>
                <w:rFonts w:ascii="Times New Roman" w:hAnsi="Times New Roman" w:cs="Times New Roman"/>
                <w:color w:val="000000"/>
                <w:sz w:val="24"/>
                <w:szCs w:val="24"/>
              </w:rPr>
            </w:pPr>
            <w:r w:rsidRPr="005C0477">
              <w:rPr>
                <w:rFonts w:ascii="Times New Roman" w:hAnsi="Times New Roman" w:cs="Times New Roman"/>
                <w:sz w:val="24"/>
                <w:szCs w:val="24"/>
              </w:rPr>
              <w:t>There are occasional errors in grammar or spelling. There are 1–2 errors in grammar or spelling that distract the reader from the content.</w:t>
            </w:r>
          </w:p>
        </w:tc>
        <w:tc>
          <w:tcPr>
            <w:tcW w:w="4050" w:type="dxa"/>
            <w:tcBorders>
              <w:top w:val="single" w:sz="4" w:space="0" w:color="000000"/>
              <w:left w:val="single" w:sz="4" w:space="0" w:color="000000"/>
              <w:bottom w:val="single" w:sz="4" w:space="0" w:color="000000"/>
              <w:right w:val="single" w:sz="4" w:space="0" w:color="000000"/>
            </w:tcBorders>
            <w:shd w:val="clear" w:color="auto" w:fill="auto"/>
          </w:tcPr>
          <w:p w14:paraId="0C731FC8" w14:textId="77777777" w:rsidR="005A6C9C" w:rsidRPr="005C0477" w:rsidRDefault="00676500"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1 to 7</w:t>
            </w:r>
            <w:r w:rsidR="005A6C9C" w:rsidRPr="005C0477">
              <w:rPr>
                <w:rFonts w:ascii="Times New Roman" w:eastAsia="Times New Roman" w:hAnsi="Times New Roman" w:cs="Times New Roman"/>
                <w:b/>
                <w:color w:val="000000"/>
                <w:sz w:val="24"/>
                <w:szCs w:val="24"/>
              </w:rPr>
              <w:t xml:space="preserve"> points</w:t>
            </w:r>
          </w:p>
          <w:p w14:paraId="3796EDC9" w14:textId="77777777" w:rsidR="005A6C9C" w:rsidRPr="005C0477" w:rsidRDefault="005A6C9C" w:rsidP="00B6504D">
            <w:pPr>
              <w:spacing w:after="0" w:line="240" w:lineRule="auto"/>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Spelling and grammar errors distract the reader. Sentences are incomplete or unclear. Paragraphs are poorly formed. Current APA formatting is not followed, and/or there is no title page. The action plan does not include Scripture and biblical citations.</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342CFF5A" w14:textId="77777777" w:rsidR="005A6C9C" w:rsidRPr="005C0477" w:rsidRDefault="005A6C9C" w:rsidP="00B6504D">
            <w:pPr>
              <w:spacing w:after="0" w:line="240" w:lineRule="auto"/>
              <w:jc w:val="center"/>
              <w:rPr>
                <w:rFonts w:ascii="Times New Roman" w:eastAsia="Times New Roman" w:hAnsi="Times New Roman" w:cs="Times New Roman"/>
                <w:color w:val="000000"/>
                <w:sz w:val="24"/>
                <w:szCs w:val="24"/>
              </w:rPr>
            </w:pPr>
            <w:r w:rsidRPr="005C0477">
              <w:rPr>
                <w:rFonts w:ascii="Times New Roman" w:eastAsia="Times New Roman" w:hAnsi="Times New Roman" w:cs="Times New Roman"/>
                <w:b/>
                <w:color w:val="000000"/>
                <w:sz w:val="24"/>
                <w:szCs w:val="24"/>
              </w:rPr>
              <w:t>0 points</w:t>
            </w:r>
          </w:p>
          <w:p w14:paraId="3D4CF68A" w14:textId="77777777" w:rsidR="005A6C9C" w:rsidRPr="005C0477" w:rsidRDefault="005A6C9C" w:rsidP="00B6504D">
            <w:pPr>
              <w:spacing w:after="0" w:line="240" w:lineRule="auto"/>
              <w:rPr>
                <w:rFonts w:ascii="Times New Roman" w:eastAsia="Times New Roman" w:hAnsi="Times New Roman" w:cs="Times New Roman"/>
                <w:color w:val="000000"/>
                <w:sz w:val="24"/>
                <w:szCs w:val="24"/>
              </w:rPr>
            </w:pPr>
            <w:r w:rsidRPr="005C0477">
              <w:rPr>
                <w:rFonts w:ascii="Times New Roman" w:eastAsia="Times New Roman" w:hAnsi="Times New Roman" w:cs="Times New Roman"/>
                <w:color w:val="000000"/>
                <w:sz w:val="24"/>
                <w:szCs w:val="24"/>
              </w:rPr>
              <w:t>The assignment has not been submitted.</w:t>
            </w:r>
          </w:p>
        </w:tc>
      </w:tr>
      <w:tr w:rsidR="00676500" w:rsidRPr="00B6504D" w14:paraId="57308A33" w14:textId="77777777" w:rsidTr="005C0477">
        <w:trPr>
          <w:trHeight w:val="521"/>
        </w:trPr>
        <w:tc>
          <w:tcPr>
            <w:tcW w:w="1620" w:type="dxa"/>
            <w:tcBorders>
              <w:top w:val="single" w:sz="4" w:space="0" w:color="000000"/>
              <w:left w:val="single" w:sz="4" w:space="0" w:color="000000"/>
              <w:bottom w:val="single" w:sz="4" w:space="0" w:color="000000"/>
              <w:right w:val="single" w:sz="4" w:space="0" w:color="000000"/>
            </w:tcBorders>
            <w:shd w:val="clear" w:color="auto" w:fill="AEAAAA"/>
          </w:tcPr>
          <w:p w14:paraId="6AB512D0" w14:textId="77777777" w:rsidR="005A6C9C" w:rsidRPr="005C0477" w:rsidRDefault="005A6C9C" w:rsidP="00B6504D">
            <w:pPr>
              <w:spacing w:after="0" w:line="240" w:lineRule="auto"/>
              <w:rPr>
                <w:rFonts w:ascii="Times New Roman" w:eastAsia="Times New Roman" w:hAnsi="Times New Roman" w:cs="Times New Roman"/>
                <w:b/>
                <w:color w:val="000000"/>
                <w:sz w:val="24"/>
                <w:szCs w:val="24"/>
              </w:rPr>
            </w:pPr>
            <w:r w:rsidRPr="005C0477">
              <w:rPr>
                <w:rFonts w:ascii="Times New Roman" w:hAnsi="Times New Roman" w:cs="Times New Roman"/>
                <w:b/>
                <w:bCs/>
                <w:color w:val="000000" w:themeColor="text1"/>
                <w:sz w:val="24"/>
                <w:szCs w:val="24"/>
              </w:rPr>
              <w:lastRenderedPageBreak/>
              <w:t>Current APA Format Compliance</w:t>
            </w:r>
          </w:p>
        </w:tc>
        <w:tc>
          <w:tcPr>
            <w:tcW w:w="3870" w:type="dxa"/>
            <w:tcBorders>
              <w:top w:val="single" w:sz="4" w:space="0" w:color="000000"/>
              <w:left w:val="single" w:sz="4" w:space="0" w:color="000000"/>
              <w:bottom w:val="single" w:sz="4" w:space="0" w:color="000000"/>
              <w:right w:val="single" w:sz="4" w:space="0" w:color="000000"/>
            </w:tcBorders>
            <w:shd w:val="clear" w:color="auto" w:fill="FFFFFF"/>
          </w:tcPr>
          <w:p w14:paraId="3F9F9B2A" w14:textId="48FF1E0E" w:rsidR="005A6C9C" w:rsidRPr="005C0477" w:rsidRDefault="005C0477"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color w:val="000000"/>
                <w:sz w:val="24"/>
                <w:szCs w:val="24"/>
              </w:rPr>
              <w:t>10 points</w:t>
            </w:r>
          </w:p>
          <w:p w14:paraId="69107FC9" w14:textId="77777777" w:rsidR="005A6C9C" w:rsidRPr="005C0477" w:rsidRDefault="005A6C9C" w:rsidP="00B6504D">
            <w:pPr>
              <w:spacing w:after="0" w:line="240" w:lineRule="auto"/>
              <w:rPr>
                <w:rFonts w:ascii="Times New Roman" w:eastAsia="Times New Roman" w:hAnsi="Times New Roman" w:cs="Times New Roman"/>
                <w:color w:val="000000"/>
                <w:sz w:val="24"/>
                <w:szCs w:val="24"/>
              </w:rPr>
            </w:pPr>
            <w:r w:rsidRPr="005C0477">
              <w:rPr>
                <w:rFonts w:ascii="Times New Roman" w:hAnsi="Times New Roman" w:cs="Times New Roman"/>
                <w:color w:val="000000"/>
                <w:sz w:val="24"/>
                <w:szCs w:val="24"/>
              </w:rPr>
              <w:t>There are 0</w:t>
            </w:r>
            <w:r w:rsidRPr="005C0477">
              <w:rPr>
                <w:rFonts w:ascii="Times New Roman" w:hAnsi="Times New Roman" w:cs="Times New Roman"/>
                <w:sz w:val="24"/>
                <w:szCs w:val="24"/>
              </w:rPr>
              <w:t>–</w:t>
            </w:r>
            <w:r w:rsidRPr="005C0477">
              <w:rPr>
                <w:rFonts w:ascii="Times New Roman" w:hAnsi="Times New Roman" w:cs="Times New Roman"/>
                <w:color w:val="000000"/>
                <w:sz w:val="24"/>
                <w:szCs w:val="24"/>
              </w:rPr>
              <w:t>1 minor errors in current APA format in the required items.</w:t>
            </w:r>
          </w:p>
        </w:tc>
        <w:tc>
          <w:tcPr>
            <w:tcW w:w="2880" w:type="dxa"/>
            <w:tcBorders>
              <w:top w:val="single" w:sz="4" w:space="0" w:color="000000"/>
              <w:left w:val="single" w:sz="4" w:space="0" w:color="000000"/>
              <w:bottom w:val="single" w:sz="4" w:space="0" w:color="000000"/>
              <w:right w:val="single" w:sz="4" w:space="0" w:color="000000"/>
            </w:tcBorders>
            <w:shd w:val="clear" w:color="auto" w:fill="FFFFFF"/>
          </w:tcPr>
          <w:p w14:paraId="39032094" w14:textId="77777777" w:rsidR="005A6C9C" w:rsidRPr="005C0477" w:rsidRDefault="00676500"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 xml:space="preserve">8 to 9 </w:t>
            </w:r>
            <w:r w:rsidR="005A6C9C" w:rsidRPr="005C0477">
              <w:rPr>
                <w:rFonts w:ascii="Times New Roman" w:eastAsia="Times New Roman" w:hAnsi="Times New Roman" w:cs="Times New Roman"/>
                <w:b/>
                <w:color w:val="000000"/>
                <w:sz w:val="24"/>
                <w:szCs w:val="24"/>
              </w:rPr>
              <w:t>points</w:t>
            </w:r>
          </w:p>
          <w:p w14:paraId="4805B072" w14:textId="77777777" w:rsidR="005A6C9C" w:rsidRPr="005C0477" w:rsidRDefault="005A6C9C" w:rsidP="00B6504D">
            <w:pPr>
              <w:spacing w:after="0" w:line="240" w:lineRule="auto"/>
              <w:rPr>
                <w:rFonts w:ascii="Times New Roman" w:eastAsia="Times New Roman" w:hAnsi="Times New Roman" w:cs="Times New Roman"/>
                <w:color w:val="000000"/>
                <w:sz w:val="24"/>
                <w:szCs w:val="24"/>
              </w:rPr>
            </w:pPr>
            <w:r w:rsidRPr="005C0477">
              <w:rPr>
                <w:rFonts w:ascii="Times New Roman" w:hAnsi="Times New Roman" w:cs="Times New Roman"/>
                <w:color w:val="000000"/>
                <w:sz w:val="24"/>
                <w:szCs w:val="24"/>
              </w:rPr>
              <w:t>There are 2–3 minor errors in current APA format in the required items.</w:t>
            </w:r>
          </w:p>
        </w:tc>
        <w:tc>
          <w:tcPr>
            <w:tcW w:w="4050" w:type="dxa"/>
            <w:tcBorders>
              <w:top w:val="single" w:sz="4" w:space="0" w:color="000000"/>
              <w:left w:val="single" w:sz="4" w:space="0" w:color="000000"/>
              <w:bottom w:val="single" w:sz="4" w:space="0" w:color="000000"/>
              <w:right w:val="single" w:sz="4" w:space="0" w:color="000000"/>
            </w:tcBorders>
            <w:shd w:val="clear" w:color="auto" w:fill="FFFFFF"/>
          </w:tcPr>
          <w:p w14:paraId="1D4EE7B9" w14:textId="77777777" w:rsidR="005A6C9C" w:rsidRPr="005C0477" w:rsidRDefault="00676500" w:rsidP="00B6504D">
            <w:pPr>
              <w:spacing w:after="0" w:line="240" w:lineRule="auto"/>
              <w:jc w:val="center"/>
              <w:rPr>
                <w:rFonts w:ascii="Times New Roman" w:eastAsia="Times New Roman" w:hAnsi="Times New Roman" w:cs="Times New Roman"/>
                <w:b/>
                <w:color w:val="000000"/>
                <w:sz w:val="24"/>
                <w:szCs w:val="24"/>
              </w:rPr>
            </w:pPr>
            <w:r w:rsidRPr="005C0477">
              <w:rPr>
                <w:rFonts w:ascii="Times New Roman" w:eastAsia="Times New Roman" w:hAnsi="Times New Roman" w:cs="Times New Roman"/>
                <w:b/>
                <w:sz w:val="24"/>
                <w:szCs w:val="24"/>
              </w:rPr>
              <w:t>1 to 7</w:t>
            </w:r>
            <w:r w:rsidR="005A6C9C" w:rsidRPr="005C0477">
              <w:rPr>
                <w:rFonts w:ascii="Times New Roman" w:eastAsia="Times New Roman" w:hAnsi="Times New Roman" w:cs="Times New Roman"/>
                <w:b/>
                <w:color w:val="000000"/>
                <w:sz w:val="24"/>
                <w:szCs w:val="24"/>
              </w:rPr>
              <w:t xml:space="preserve"> points</w:t>
            </w:r>
          </w:p>
          <w:p w14:paraId="771C63AB" w14:textId="77777777" w:rsidR="005A6C9C" w:rsidRPr="005C0477" w:rsidRDefault="005A6C9C" w:rsidP="00B6504D">
            <w:pPr>
              <w:spacing w:after="0" w:line="240" w:lineRule="auto"/>
              <w:rPr>
                <w:rFonts w:ascii="Times New Roman" w:eastAsia="Times New Roman" w:hAnsi="Times New Roman" w:cs="Times New Roman"/>
                <w:color w:val="000000"/>
                <w:sz w:val="24"/>
                <w:szCs w:val="24"/>
              </w:rPr>
            </w:pPr>
            <w:r w:rsidRPr="005C0477">
              <w:rPr>
                <w:rFonts w:ascii="Times New Roman" w:hAnsi="Times New Roman" w:cs="Times New Roman"/>
                <w:color w:val="000000" w:themeColor="text1"/>
                <w:sz w:val="24"/>
                <w:szCs w:val="24"/>
              </w:rPr>
              <w:t>There are more than 3 errors in current APA format in the required items.</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1728918F" w14:textId="77777777" w:rsidR="005A6C9C" w:rsidRPr="005C0477" w:rsidRDefault="005A6C9C" w:rsidP="00B6504D">
            <w:pPr>
              <w:spacing w:after="0" w:line="240" w:lineRule="auto"/>
              <w:jc w:val="center"/>
              <w:rPr>
                <w:rFonts w:ascii="Times New Roman" w:eastAsia="Times New Roman" w:hAnsi="Times New Roman" w:cs="Times New Roman"/>
                <w:color w:val="000000"/>
                <w:sz w:val="24"/>
                <w:szCs w:val="24"/>
              </w:rPr>
            </w:pPr>
            <w:r w:rsidRPr="005C0477">
              <w:rPr>
                <w:rFonts w:ascii="Times New Roman" w:eastAsia="Times New Roman" w:hAnsi="Times New Roman" w:cs="Times New Roman"/>
                <w:b/>
                <w:color w:val="000000"/>
                <w:sz w:val="24"/>
                <w:szCs w:val="24"/>
              </w:rPr>
              <w:t>0 points</w:t>
            </w:r>
          </w:p>
          <w:p w14:paraId="0A64C6F0" w14:textId="77777777" w:rsidR="005A6C9C" w:rsidRPr="005C0477" w:rsidRDefault="005A6C9C" w:rsidP="00B6504D">
            <w:pPr>
              <w:spacing w:after="0" w:line="240" w:lineRule="auto"/>
              <w:rPr>
                <w:rFonts w:ascii="Times New Roman" w:eastAsia="Times New Roman" w:hAnsi="Times New Roman" w:cs="Times New Roman"/>
                <w:color w:val="000000"/>
                <w:sz w:val="24"/>
                <w:szCs w:val="24"/>
              </w:rPr>
            </w:pPr>
            <w:r w:rsidRPr="005C0477">
              <w:rPr>
                <w:rFonts w:ascii="Times New Roman" w:hAnsi="Times New Roman" w:cs="Times New Roman"/>
                <w:color w:val="000000"/>
                <w:sz w:val="24"/>
                <w:szCs w:val="24"/>
              </w:rPr>
              <w:t>There are more than 4 errors in APA format in the required items.</w:t>
            </w:r>
          </w:p>
        </w:tc>
      </w:tr>
    </w:tbl>
    <w:p w14:paraId="7C32BC63" w14:textId="77777777" w:rsidR="00117EE6" w:rsidRPr="00B6504D" w:rsidRDefault="00117EE6" w:rsidP="00B6504D">
      <w:pPr>
        <w:spacing w:after="0" w:line="240" w:lineRule="auto"/>
        <w:rPr>
          <w:rFonts w:ascii="Times New Roman" w:eastAsia="Times New Roman" w:hAnsi="Times New Roman" w:cs="Times New Roman"/>
          <w:b/>
        </w:rPr>
      </w:pPr>
    </w:p>
    <w:sectPr w:rsidR="00117EE6" w:rsidRPr="00B6504D" w:rsidSect="00676500">
      <w:headerReference w:type="default" r:id="rId7"/>
      <w:footerReference w:type="default" r:id="rId8"/>
      <w:pgSz w:w="15840" w:h="12240" w:orient="landscape"/>
      <w:pgMar w:top="936" w:right="1080" w:bottom="936"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422FA" w14:textId="77777777" w:rsidR="00B27890" w:rsidRDefault="00B27890">
      <w:pPr>
        <w:spacing w:after="0" w:line="240" w:lineRule="auto"/>
      </w:pPr>
      <w:r>
        <w:separator/>
      </w:r>
    </w:p>
  </w:endnote>
  <w:endnote w:type="continuationSeparator" w:id="0">
    <w:p w14:paraId="2D653F2E" w14:textId="77777777" w:rsidR="00B27890" w:rsidRDefault="00B27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9C7BE" w14:textId="77777777" w:rsidR="00117EE6" w:rsidRDefault="00DA34EE">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Page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676500">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9BFAA" w14:textId="77777777" w:rsidR="00B27890" w:rsidRDefault="00B27890">
      <w:pPr>
        <w:spacing w:after="0" w:line="240" w:lineRule="auto"/>
      </w:pPr>
      <w:r>
        <w:separator/>
      </w:r>
    </w:p>
  </w:footnote>
  <w:footnote w:type="continuationSeparator" w:id="0">
    <w:p w14:paraId="1491460E" w14:textId="77777777" w:rsidR="00B27890" w:rsidRDefault="00B27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AEC1E" w14:textId="77777777" w:rsidR="00117EE6" w:rsidRDefault="00676500">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EDUC 638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EE6"/>
    <w:rsid w:val="00081476"/>
    <w:rsid w:val="00117EE6"/>
    <w:rsid w:val="001264AB"/>
    <w:rsid w:val="001A1042"/>
    <w:rsid w:val="001A3C90"/>
    <w:rsid w:val="00211AA4"/>
    <w:rsid w:val="002A5E96"/>
    <w:rsid w:val="00371AFC"/>
    <w:rsid w:val="003E1FF7"/>
    <w:rsid w:val="00415DC8"/>
    <w:rsid w:val="00501D89"/>
    <w:rsid w:val="0052312D"/>
    <w:rsid w:val="00592DE6"/>
    <w:rsid w:val="005A6C9C"/>
    <w:rsid w:val="005B7DF8"/>
    <w:rsid w:val="005C0477"/>
    <w:rsid w:val="00676500"/>
    <w:rsid w:val="006766B1"/>
    <w:rsid w:val="00784A53"/>
    <w:rsid w:val="00784B43"/>
    <w:rsid w:val="00797519"/>
    <w:rsid w:val="007B3364"/>
    <w:rsid w:val="008339AE"/>
    <w:rsid w:val="009269EB"/>
    <w:rsid w:val="00957B4B"/>
    <w:rsid w:val="00985924"/>
    <w:rsid w:val="009C55AA"/>
    <w:rsid w:val="00A6606A"/>
    <w:rsid w:val="00AE01AC"/>
    <w:rsid w:val="00B27890"/>
    <w:rsid w:val="00B53723"/>
    <w:rsid w:val="00B6504D"/>
    <w:rsid w:val="00BD5404"/>
    <w:rsid w:val="00C518F0"/>
    <w:rsid w:val="00C57592"/>
    <w:rsid w:val="00C72A26"/>
    <w:rsid w:val="00DA34EE"/>
    <w:rsid w:val="00DE1C07"/>
    <w:rsid w:val="00E00779"/>
    <w:rsid w:val="00EE3055"/>
    <w:rsid w:val="00F25FE9"/>
    <w:rsid w:val="00F30330"/>
    <w:rsid w:val="00F6334C"/>
    <w:rsid w:val="00FA6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D066"/>
  <w15:docId w15:val="{90AD61C4-D301-164A-861C-62416780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FF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41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FFB"/>
  </w:style>
  <w:style w:type="paragraph" w:styleId="Footer">
    <w:name w:val="footer"/>
    <w:basedOn w:val="Normal"/>
    <w:link w:val="FooterChar"/>
    <w:uiPriority w:val="99"/>
    <w:unhideWhenUsed/>
    <w:rsid w:val="00C41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FFB"/>
  </w:style>
  <w:style w:type="character" w:styleId="CommentReference">
    <w:name w:val="annotation reference"/>
    <w:basedOn w:val="DefaultParagraphFont"/>
    <w:uiPriority w:val="99"/>
    <w:semiHidden/>
    <w:unhideWhenUsed/>
    <w:rsid w:val="004F1280"/>
    <w:rPr>
      <w:sz w:val="16"/>
      <w:szCs w:val="16"/>
    </w:rPr>
  </w:style>
  <w:style w:type="paragraph" w:styleId="CommentText">
    <w:name w:val="annotation text"/>
    <w:basedOn w:val="Normal"/>
    <w:link w:val="CommentTextChar"/>
    <w:uiPriority w:val="99"/>
    <w:semiHidden/>
    <w:unhideWhenUsed/>
    <w:rsid w:val="004F1280"/>
    <w:pPr>
      <w:spacing w:line="240" w:lineRule="auto"/>
    </w:pPr>
    <w:rPr>
      <w:sz w:val="20"/>
      <w:szCs w:val="20"/>
    </w:rPr>
  </w:style>
  <w:style w:type="character" w:customStyle="1" w:styleId="CommentTextChar">
    <w:name w:val="Comment Text Char"/>
    <w:basedOn w:val="DefaultParagraphFont"/>
    <w:link w:val="CommentText"/>
    <w:uiPriority w:val="99"/>
    <w:semiHidden/>
    <w:rsid w:val="004F1280"/>
    <w:rPr>
      <w:sz w:val="20"/>
      <w:szCs w:val="20"/>
    </w:rPr>
  </w:style>
  <w:style w:type="paragraph" w:styleId="CommentSubject">
    <w:name w:val="annotation subject"/>
    <w:basedOn w:val="CommentText"/>
    <w:next w:val="CommentText"/>
    <w:link w:val="CommentSubjectChar"/>
    <w:uiPriority w:val="99"/>
    <w:semiHidden/>
    <w:unhideWhenUsed/>
    <w:rsid w:val="004F1280"/>
    <w:rPr>
      <w:b/>
      <w:bCs/>
    </w:rPr>
  </w:style>
  <w:style w:type="character" w:customStyle="1" w:styleId="CommentSubjectChar">
    <w:name w:val="Comment Subject Char"/>
    <w:basedOn w:val="CommentTextChar"/>
    <w:link w:val="CommentSubject"/>
    <w:uiPriority w:val="99"/>
    <w:semiHidden/>
    <w:rsid w:val="004F1280"/>
    <w:rPr>
      <w:b/>
      <w:bCs/>
      <w:sz w:val="20"/>
      <w:szCs w:val="20"/>
    </w:rPr>
  </w:style>
  <w:style w:type="paragraph" w:styleId="BalloonText">
    <w:name w:val="Balloon Text"/>
    <w:basedOn w:val="Normal"/>
    <w:link w:val="BalloonTextChar"/>
    <w:uiPriority w:val="99"/>
    <w:semiHidden/>
    <w:unhideWhenUsed/>
    <w:rsid w:val="004F1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280"/>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D7PRhtOfBdvOv4CILrH4l+rSrw==">AMUW2mV3qTghJnajYVNAMhq2N8EhgJVq1SxhMmxQcSsJllZ49Q4A7tQf1oNh+GmZ0rVOONadQsNt/32Hzss2s/W223Zxlbq5XKjIh19uwWZZQiTedKMLzk5i/ODek4TauGnmBj7kM9LV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Andrews, Alexandra Roxana (Curriculum Development)</dc:creator>
  <cp:lastModifiedBy>Rogers, Greta Elise (Curriculum Development)</cp:lastModifiedBy>
  <cp:revision>2</cp:revision>
  <dcterms:created xsi:type="dcterms:W3CDTF">2020-08-10T13:23:00Z</dcterms:created>
  <dcterms:modified xsi:type="dcterms:W3CDTF">2020-08-10T13:23:00Z</dcterms:modified>
</cp:coreProperties>
</file>